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5F" w:rsidRDefault="00AD485F" w:rsidP="00A76AAE"/>
    <w:p w:rsidR="00ED2733" w:rsidRDefault="00490498" w:rsidP="00A76AA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266065</wp:posOffset>
            </wp:positionV>
            <wp:extent cx="819150" cy="2190750"/>
            <wp:effectExtent l="19050" t="0" r="0" b="0"/>
            <wp:wrapSquare wrapText="bothSides"/>
            <wp:docPr id="3" name="Рисунок 1" descr="C:\Users\User\Desktop\Х-баннер - Бурати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-баннер - Буратин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332" w:rsidRDefault="0078124F" w:rsidP="00DB7332">
      <w:pPr>
        <w:spacing w:after="0"/>
        <w:ind w:left="2694"/>
        <w:jc w:val="both"/>
      </w:pPr>
      <w:r>
        <w:tab/>
      </w:r>
      <w:r>
        <w:tab/>
      </w:r>
      <w:r w:rsidR="00490498">
        <w:t xml:space="preserve">     </w:t>
      </w:r>
    </w:p>
    <w:p w:rsidR="0078124F" w:rsidRPr="0078124F" w:rsidRDefault="00DB7332" w:rsidP="00DB7332">
      <w:pPr>
        <w:spacing w:after="0"/>
        <w:ind w:left="2694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         </w:t>
      </w:r>
      <w:r w:rsidR="0078124F" w:rsidRPr="0078124F">
        <w:rPr>
          <w:rFonts w:ascii="Times New Roman" w:eastAsia="Calibri" w:hAnsi="Times New Roman" w:cs="Times New Roman"/>
          <w:b/>
          <w:sz w:val="40"/>
          <w:szCs w:val="40"/>
        </w:rPr>
        <w:t>ДОС «Золотой ключик»</w:t>
      </w:r>
      <w:r w:rsidR="0078124F" w:rsidRPr="0078124F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78124F" w:rsidRPr="0078124F" w:rsidRDefault="0078124F" w:rsidP="0078124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DB7332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Место занятий: </w:t>
      </w:r>
      <w:r w:rsidRPr="0078124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 учебное здание (ул. Труфанова, д. </w:t>
      </w:r>
      <w:r w:rsidR="00DB7332" w:rsidRPr="0078124F">
        <w:rPr>
          <w:rFonts w:ascii="Times New Roman" w:eastAsia="Calibri" w:hAnsi="Times New Roman" w:cs="Times New Roman"/>
          <w:sz w:val="24"/>
          <w:szCs w:val="24"/>
        </w:rPr>
        <w:t>29, корпус</w:t>
      </w: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 2)</w:t>
      </w:r>
    </w:p>
    <w:p w:rsidR="00175764" w:rsidRPr="00490498" w:rsidRDefault="0078124F" w:rsidP="0078124F">
      <w:pPr>
        <w:spacing w:after="0" w:line="240" w:lineRule="auto"/>
        <w:ind w:left="60" w:right="60" w:firstLine="648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726AE" w:rsidRDefault="00175764" w:rsidP="00490498">
      <w:pPr>
        <w:spacing w:after="0" w:line="240" w:lineRule="auto"/>
        <w:ind w:left="284" w:right="72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7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образовательная студия «Золотой ключик» существует в   Центре с     2006    года.</w:t>
      </w:r>
      <w:r w:rsidR="00490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26AE" w:rsidRPr="008726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студии – создание условий для максимального раскрытия индивидуального и возрастного потенциала ребенка. Одна из ведущих практических задач – подготовка детей  к обучению в школе.</w:t>
      </w:r>
      <w:r w:rsidR="0087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0F7D" w:rsidRPr="0078124F" w:rsidRDefault="008726AE" w:rsidP="00490498">
      <w:pPr>
        <w:spacing w:before="60" w:after="60" w:line="252" w:lineRule="atLeast"/>
        <w:ind w:left="284" w:right="72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6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 осуществляется по ступеням, в основу которых положен возрастной 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26AE">
        <w:t xml:space="preserve"> </w:t>
      </w:r>
      <w:r w:rsidR="00830F7D" w:rsidRPr="00830F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из ступеней  сохраняет общую тенденцию преемственности в развитии и вос</w:t>
      </w:r>
      <w:r w:rsidR="00830F7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</w:t>
      </w:r>
      <w:bookmarkStart w:id="0" w:name="_GoBack"/>
      <w:bookmarkEnd w:id="0"/>
      <w:r w:rsidR="00830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детей. </w:t>
      </w:r>
      <w:r w:rsidR="00830F7D" w:rsidRPr="001757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студии – дети от 3</w:t>
      </w:r>
      <w:r w:rsidR="00830F7D">
        <w:rPr>
          <w:rFonts w:ascii="Times New Roman" w:eastAsia="Times New Roman" w:hAnsi="Times New Roman" w:cs="Times New Roman"/>
          <w:sz w:val="24"/>
          <w:szCs w:val="24"/>
          <w:lang w:eastAsia="ru-RU"/>
        </w:rPr>
        <w:t>-х до 7</w:t>
      </w:r>
      <w:r w:rsidR="00DB7332" w:rsidRPr="00AB5C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B73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830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</w:t>
      </w:r>
      <w:r w:rsidR="00830F7D"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построены в доступной игровой форме, что позволяет сформировать у детей необходимые знания, </w:t>
      </w:r>
      <w:r w:rsidR="00DB7332"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и</w:t>
      </w:r>
      <w:r w:rsidR="00830F7D"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навыки, раскрыть их творческие способности, научить самостоятельно мыслить и рассуждать.</w:t>
      </w:r>
    </w:p>
    <w:p w:rsidR="008726AE" w:rsidRPr="00175764" w:rsidRDefault="00490498" w:rsidP="00490498">
      <w:pPr>
        <w:tabs>
          <w:tab w:val="left" w:pos="709"/>
        </w:tabs>
        <w:spacing w:after="0" w:line="240" w:lineRule="auto"/>
        <w:ind w:left="284" w:right="7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8124F" w:rsidRPr="00781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проходят 2 раза в неделю по 2 занятия в</w:t>
      </w:r>
      <w:r w:rsidR="00872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124F" w:rsidRPr="00781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день.</w:t>
      </w:r>
      <w:r w:rsidR="00781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26A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Продолжительность занятия – 25</w:t>
      </w:r>
      <w:r w:rsidR="008726AE" w:rsidRPr="0017576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-30 минут (при условии обязательного чередования видов дея</w:t>
      </w:r>
      <w:r w:rsidR="008726A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тельности).  </w:t>
      </w:r>
      <w:r w:rsidR="008726AE"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="0087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в группах </w:t>
      </w:r>
      <w:r w:rsidR="008726AE"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превышает 8-ми  человек.</w:t>
      </w:r>
    </w:p>
    <w:p w:rsidR="0078124F" w:rsidRDefault="0078124F" w:rsidP="00490498">
      <w:pPr>
        <w:spacing w:after="0" w:line="240" w:lineRule="auto"/>
        <w:ind w:left="284" w:right="72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  «Золотой ключик» работают специалисты</w:t>
      </w:r>
      <w:r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каждый из которых имеет высшее педагогическое образование и педагогический стаж не менее 5 лет.  Наши педагоги – не только мастера своего дела</w:t>
      </w:r>
      <w:r w:rsidR="004904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049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они – творческие люди, влюбленные в свою профессию и любящие детей. Среди педагогов есть учителя-дефектологи, психологи, логопед, педагоги дополнительного образования  и хореограф.</w:t>
      </w:r>
    </w:p>
    <w:p w:rsidR="00830F7D" w:rsidRPr="00490498" w:rsidRDefault="00830F7D" w:rsidP="00490498">
      <w:pPr>
        <w:spacing w:after="0" w:line="240" w:lineRule="auto"/>
        <w:ind w:left="284" w:right="72" w:firstLine="424"/>
        <w:jc w:val="both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p w:rsidR="0078124F" w:rsidRPr="0078124F" w:rsidRDefault="0078124F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b/>
          <w:sz w:val="24"/>
          <w:szCs w:val="24"/>
        </w:rPr>
        <w:t>Первая и вторая ступен</w:t>
      </w:r>
      <w:r w:rsidR="00490498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78124F">
        <w:rPr>
          <w:rFonts w:ascii="Times New Roman" w:eastAsia="Calibri" w:hAnsi="Times New Roman" w:cs="Times New Roman"/>
          <w:b/>
          <w:sz w:val="24"/>
          <w:szCs w:val="24"/>
        </w:rPr>
        <w:t xml:space="preserve"> (дети 3-5 лет)</w:t>
      </w: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 представлены курсами: </w:t>
      </w:r>
    </w:p>
    <w:p w:rsidR="0078124F" w:rsidRPr="0078124F" w:rsidRDefault="00856D98" w:rsidP="0049049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Развитие речи - </w:t>
      </w:r>
      <w:r w:rsidR="0078124F" w:rsidRPr="0078124F">
        <w:rPr>
          <w:rFonts w:ascii="Times New Roman" w:eastAsia="Calibri" w:hAnsi="Times New Roman" w:cs="Times New Roman"/>
          <w:sz w:val="24"/>
          <w:szCs w:val="24"/>
        </w:rPr>
        <w:t>педагог</w:t>
      </w:r>
      <w:r w:rsidR="0078124F">
        <w:rPr>
          <w:rFonts w:ascii="Times New Roman" w:eastAsia="Calibri" w:hAnsi="Times New Roman" w:cs="Times New Roman"/>
          <w:sz w:val="24"/>
          <w:szCs w:val="24"/>
        </w:rPr>
        <w:t>и</w:t>
      </w:r>
      <w:r w:rsidR="0078124F" w:rsidRPr="0078124F">
        <w:rPr>
          <w:rFonts w:ascii="Times New Roman" w:eastAsia="Calibri" w:hAnsi="Times New Roman" w:cs="Times New Roman"/>
          <w:sz w:val="24"/>
          <w:szCs w:val="24"/>
        </w:rPr>
        <w:t xml:space="preserve"> Андрианова М.А.</w:t>
      </w:r>
      <w:r w:rsidR="0078124F">
        <w:rPr>
          <w:rFonts w:ascii="Times New Roman" w:eastAsia="Calibri" w:hAnsi="Times New Roman" w:cs="Times New Roman"/>
          <w:sz w:val="24"/>
          <w:szCs w:val="24"/>
        </w:rPr>
        <w:t>, Гостева А.В.</w:t>
      </w:r>
    </w:p>
    <w:p w:rsidR="0078124F" w:rsidRPr="0078124F" w:rsidRDefault="0078124F" w:rsidP="0049049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>Игровая ма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тематика - </w:t>
      </w:r>
      <w:r>
        <w:rPr>
          <w:rFonts w:ascii="Times New Roman" w:eastAsia="Calibri" w:hAnsi="Times New Roman" w:cs="Times New Roman"/>
          <w:sz w:val="24"/>
          <w:szCs w:val="24"/>
        </w:rPr>
        <w:t>педагоги Андрианова М.А., Софронова И.С.</w:t>
      </w:r>
    </w:p>
    <w:p w:rsidR="0078124F" w:rsidRPr="0078124F" w:rsidRDefault="0078124F" w:rsidP="0049049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>Психологически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е игры – </w:t>
      </w: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педагог </w:t>
      </w:r>
      <w:r w:rsidR="00856D98">
        <w:rPr>
          <w:rFonts w:ascii="Times New Roman" w:eastAsia="Calibri" w:hAnsi="Times New Roman" w:cs="Times New Roman"/>
          <w:sz w:val="24"/>
          <w:szCs w:val="24"/>
        </w:rPr>
        <w:t>Никулина А.Д.</w:t>
      </w:r>
    </w:p>
    <w:p w:rsidR="0078124F" w:rsidRDefault="0078124F" w:rsidP="0049049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Ритмопластика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 (3-4 года) -  хореограф Киселева Н.В.</w:t>
      </w:r>
    </w:p>
    <w:p w:rsidR="00856D98" w:rsidRPr="0078124F" w:rsidRDefault="00856D98" w:rsidP="0049049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Сенсомоторика (4-5 лет) – педагог Синицына О.Г.</w:t>
      </w:r>
    </w:p>
    <w:p w:rsidR="0078124F" w:rsidRPr="00DB7332" w:rsidRDefault="0078124F" w:rsidP="00490498">
      <w:pPr>
        <w:tabs>
          <w:tab w:val="left" w:pos="1481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8"/>
          <w:szCs w:val="20"/>
        </w:rPr>
      </w:pPr>
    </w:p>
    <w:p w:rsidR="0078124F" w:rsidRPr="0078124F" w:rsidRDefault="0078124F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Третья и четвертая ступени (дети 5 – 7 лет)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78124F">
        <w:rPr>
          <w:rFonts w:ascii="Times New Roman" w:eastAsia="Calibri" w:hAnsi="Times New Roman" w:cs="Times New Roman"/>
          <w:sz w:val="24"/>
          <w:szCs w:val="24"/>
        </w:rPr>
        <w:t>представлены курсами:</w:t>
      </w:r>
    </w:p>
    <w:p w:rsidR="0078124F" w:rsidRPr="0078124F" w:rsidRDefault="0078124F" w:rsidP="0049049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Развитие речи (обучение грамоте) 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78124F">
        <w:rPr>
          <w:rFonts w:ascii="Times New Roman" w:eastAsia="Calibri" w:hAnsi="Times New Roman" w:cs="Times New Roman"/>
          <w:sz w:val="24"/>
          <w:szCs w:val="24"/>
        </w:rPr>
        <w:t>педагог Андрианова М.А.</w:t>
      </w:r>
    </w:p>
    <w:p w:rsidR="0078124F" w:rsidRPr="0078124F" w:rsidRDefault="0078124F" w:rsidP="0049049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>Занимательная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математика  - </w:t>
      </w:r>
      <w:r w:rsidRPr="0078124F">
        <w:rPr>
          <w:rFonts w:ascii="Times New Roman" w:eastAsia="Calibri" w:hAnsi="Times New Roman" w:cs="Times New Roman"/>
          <w:sz w:val="24"/>
          <w:szCs w:val="24"/>
        </w:rPr>
        <w:t>педагог</w:t>
      </w:r>
      <w:r>
        <w:rPr>
          <w:rFonts w:ascii="Times New Roman" w:eastAsia="Calibri" w:hAnsi="Times New Roman" w:cs="Times New Roman"/>
          <w:sz w:val="24"/>
          <w:szCs w:val="24"/>
        </w:rPr>
        <w:t>и Софронова И.С., Гостева А.В.</w:t>
      </w:r>
    </w:p>
    <w:p w:rsidR="0078124F" w:rsidRPr="0078124F" w:rsidRDefault="0078124F" w:rsidP="0049049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Эмоционально-волевая саморегуляция (5-6 лет) педагоги </w:t>
      </w:r>
      <w:r w:rsidR="00830F7D">
        <w:rPr>
          <w:rFonts w:ascii="Times New Roman" w:eastAsia="Calibri" w:hAnsi="Times New Roman" w:cs="Times New Roman"/>
          <w:sz w:val="24"/>
          <w:szCs w:val="24"/>
        </w:rPr>
        <w:t>Павлова И.Н.,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24F">
        <w:rPr>
          <w:rFonts w:ascii="Times New Roman" w:eastAsia="Calibri" w:hAnsi="Times New Roman" w:cs="Times New Roman"/>
          <w:sz w:val="24"/>
          <w:szCs w:val="24"/>
        </w:rPr>
        <w:t>Никулина А.Д.</w:t>
      </w:r>
    </w:p>
    <w:p w:rsidR="0078124F" w:rsidRPr="0078124F" w:rsidRDefault="0078124F" w:rsidP="0049049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>Социально-психологическая адаптация к школе</w:t>
      </w:r>
      <w:r w:rsidR="00830F7D">
        <w:rPr>
          <w:rFonts w:ascii="Times New Roman" w:eastAsia="Calibri" w:hAnsi="Times New Roman" w:cs="Times New Roman"/>
          <w:sz w:val="24"/>
          <w:szCs w:val="24"/>
        </w:rPr>
        <w:t xml:space="preserve"> (6-7 лет) </w:t>
      </w:r>
      <w:r w:rsidR="00856D9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30F7D">
        <w:rPr>
          <w:rFonts w:ascii="Times New Roman" w:eastAsia="Calibri" w:hAnsi="Times New Roman" w:cs="Times New Roman"/>
          <w:sz w:val="24"/>
          <w:szCs w:val="24"/>
        </w:rPr>
        <w:t>педагог Никулина А.Д.</w:t>
      </w:r>
    </w:p>
    <w:p w:rsidR="0078124F" w:rsidRPr="00490498" w:rsidRDefault="0078124F" w:rsidP="0049049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98">
        <w:rPr>
          <w:rFonts w:ascii="Times New Roman" w:eastAsia="Calibri" w:hAnsi="Times New Roman" w:cs="Times New Roman"/>
          <w:sz w:val="24"/>
          <w:szCs w:val="24"/>
        </w:rPr>
        <w:t xml:space="preserve">Сенсомоторика (подготовка руки к письму) </w:t>
      </w:r>
      <w:r w:rsidR="00856D98" w:rsidRPr="00490498">
        <w:rPr>
          <w:rFonts w:ascii="Times New Roman" w:eastAsia="Calibri" w:hAnsi="Times New Roman" w:cs="Times New Roman"/>
          <w:sz w:val="24"/>
          <w:szCs w:val="24"/>
        </w:rPr>
        <w:t>-</w:t>
      </w:r>
      <w:r w:rsidR="00CC38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90498">
        <w:rPr>
          <w:rFonts w:ascii="Times New Roman" w:eastAsia="Calibri" w:hAnsi="Times New Roman" w:cs="Times New Roman"/>
          <w:sz w:val="24"/>
          <w:szCs w:val="24"/>
        </w:rPr>
        <w:t>педагоги Софронова И.С</w:t>
      </w:r>
      <w:r w:rsidR="00490498" w:rsidRPr="00490498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r w:rsidR="00490498">
        <w:rPr>
          <w:rFonts w:ascii="Times New Roman" w:eastAsia="Calibri" w:hAnsi="Times New Roman" w:cs="Times New Roman"/>
          <w:sz w:val="24"/>
          <w:szCs w:val="24"/>
        </w:rPr>
        <w:t>Ж</w:t>
      </w:r>
      <w:r w:rsidR="00856D98" w:rsidRPr="00490498">
        <w:rPr>
          <w:rFonts w:ascii="Times New Roman" w:eastAsia="Calibri" w:hAnsi="Times New Roman" w:cs="Times New Roman"/>
          <w:sz w:val="24"/>
          <w:szCs w:val="24"/>
        </w:rPr>
        <w:t>аворонкова И.И.</w:t>
      </w:r>
    </w:p>
    <w:p w:rsidR="0078124F" w:rsidRDefault="00AB5C4B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64135</wp:posOffset>
            </wp:positionV>
            <wp:extent cx="3038475" cy="2019300"/>
            <wp:effectExtent l="19050" t="0" r="9525" b="0"/>
            <wp:wrapNone/>
            <wp:docPr id="4" name="Рисунок 1" descr="https://pp.userapi.com/c636916/v636916702/389fc/NcPsLoWuH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916/v636916702/389fc/NcPsLoWuH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64135</wp:posOffset>
            </wp:positionV>
            <wp:extent cx="3028950" cy="2019300"/>
            <wp:effectExtent l="19050" t="0" r="0" b="0"/>
            <wp:wrapNone/>
            <wp:docPr id="2" name="Рисунок 2" descr="https://pp.userapi.com/c636831/v636831702/353af/hzQXJ4Niw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831/v636831702/353af/hzQXJ4NiwF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AB5C4B">
      <w:pPr>
        <w:spacing w:after="0" w:line="240" w:lineRule="auto"/>
        <w:ind w:left="284" w:right="72" w:firstLine="42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DB7332">
      <w:pPr>
        <w:spacing w:after="0" w:line="240" w:lineRule="auto"/>
        <w:ind w:left="284" w:right="72" w:firstLine="42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Pr="0078124F" w:rsidRDefault="00DB7332" w:rsidP="00490498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7332" w:rsidRDefault="00DB7332" w:rsidP="00490498">
      <w:pPr>
        <w:spacing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24F" w:rsidRDefault="0078124F" w:rsidP="00DB7332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24F">
        <w:rPr>
          <w:rFonts w:ascii="Times New Roman" w:eastAsia="Calibri" w:hAnsi="Times New Roman" w:cs="Times New Roman"/>
          <w:sz w:val="24"/>
          <w:szCs w:val="24"/>
        </w:rPr>
        <w:t>Для успешной реализации программ по образованию и развитию детей создана разнообразная развивающая ср</w:t>
      </w:r>
      <w:r w:rsidR="00830F7D">
        <w:rPr>
          <w:rFonts w:ascii="Times New Roman" w:eastAsia="Calibri" w:hAnsi="Times New Roman" w:cs="Times New Roman"/>
          <w:sz w:val="24"/>
          <w:szCs w:val="24"/>
        </w:rPr>
        <w:t xml:space="preserve">еда. </w:t>
      </w:r>
      <w:r w:rsidRPr="0078124F">
        <w:rPr>
          <w:rFonts w:ascii="Times New Roman" w:eastAsia="Calibri" w:hAnsi="Times New Roman" w:cs="Times New Roman"/>
          <w:sz w:val="24"/>
          <w:szCs w:val="24"/>
        </w:rPr>
        <w:t xml:space="preserve"> В перечень пособий, используемых в работе, входят игры В.</w:t>
      </w:r>
      <w:r w:rsidR="00DB73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24F">
        <w:rPr>
          <w:rFonts w:ascii="Times New Roman" w:eastAsia="Calibri" w:hAnsi="Times New Roman" w:cs="Times New Roman"/>
          <w:sz w:val="24"/>
          <w:szCs w:val="24"/>
        </w:rPr>
        <w:t>В.</w:t>
      </w:r>
      <w:r w:rsidR="00DB73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24F">
        <w:rPr>
          <w:rFonts w:ascii="Times New Roman" w:eastAsia="Calibri" w:hAnsi="Times New Roman" w:cs="Times New Roman"/>
          <w:sz w:val="24"/>
          <w:szCs w:val="24"/>
        </w:rPr>
        <w:t>Воскобовича</w:t>
      </w:r>
      <w:r w:rsidR="00830F7D">
        <w:t xml:space="preserve">, </w:t>
      </w:r>
      <w:r w:rsidRPr="0078124F">
        <w:rPr>
          <w:rFonts w:ascii="Times New Roman" w:eastAsia="Calibri" w:hAnsi="Times New Roman" w:cs="Times New Roman"/>
          <w:sz w:val="24"/>
          <w:szCs w:val="24"/>
        </w:rPr>
        <w:t>игры с блоками Дьенеша, палочками Кюизенера и другие дидактические пособия. На занятиях используются разнообразные материалы для развития мелкой моторики руки (шнуровки, мозаики,  вкладыши). Развивая речь и пополняя знания детей об окружающем мире, в работе применяются настольно-печатные развивающие игры и пособия.</w:t>
      </w:r>
    </w:p>
    <w:p w:rsidR="00716B10" w:rsidRPr="00716B10" w:rsidRDefault="00716B10" w:rsidP="00DB7332">
      <w:pPr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sz w:val="8"/>
          <w:szCs w:val="24"/>
        </w:rPr>
      </w:pPr>
    </w:p>
    <w:p w:rsidR="0078124F" w:rsidRPr="0078124F" w:rsidRDefault="00AB5C4B" w:rsidP="00716B10">
      <w:pPr>
        <w:spacing w:line="240" w:lineRule="auto"/>
        <w:ind w:left="284" w:right="7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3600" cy="1422678"/>
            <wp:effectExtent l="19050" t="0" r="0" b="0"/>
            <wp:docPr id="5" name="Рисунок 4" descr="https://pp.userapi.com/c636916/v636916702/3852b/kmttjR39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916/v636916702/3852b/kmttjR39P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22" cy="14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8422" cy="1419225"/>
            <wp:effectExtent l="19050" t="0" r="5178" b="0"/>
            <wp:docPr id="10" name="Рисунок 10" descr="https://pp.userapi.com/c837337/v837337995/5ac76/n0AHP-ry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337/v837337995/5ac76/n0AHP-ryB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42" cy="142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0B3">
        <w:rPr>
          <w:noProof/>
          <w:lang w:eastAsia="ru-RU"/>
        </w:rPr>
        <w:drawing>
          <wp:inline distT="0" distB="0" distL="0" distR="0">
            <wp:extent cx="2133600" cy="1422678"/>
            <wp:effectExtent l="19050" t="0" r="0" b="0"/>
            <wp:docPr id="9" name="Рисунок 7" descr="https://pp.userapi.com/c636831/v636831702/34cd4/SckH9wxk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6831/v636831702/34cd4/SckH9wxkf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50" cy="14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64" w:rsidRPr="00175764" w:rsidRDefault="00175764" w:rsidP="00716B10">
      <w:pPr>
        <w:pStyle w:val="3"/>
        <w:spacing w:after="0"/>
        <w:ind w:right="72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Родители – активные участники образовательного процесса. Работа с ними  включает:</w:t>
      </w:r>
    </w:p>
    <w:p w:rsidR="00175764" w:rsidRPr="00175764" w:rsidRDefault="00175764" w:rsidP="00716B10">
      <w:pPr>
        <w:numPr>
          <w:ilvl w:val="0"/>
          <w:numId w:val="6"/>
        </w:numPr>
        <w:tabs>
          <w:tab w:val="clear" w:pos="72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Проведение родительских собраний</w:t>
      </w:r>
    </w:p>
    <w:p w:rsidR="00175764" w:rsidRPr="00175764" w:rsidRDefault="00175764" w:rsidP="00716B10">
      <w:pPr>
        <w:numPr>
          <w:ilvl w:val="0"/>
          <w:numId w:val="5"/>
        </w:numPr>
        <w:tabs>
          <w:tab w:val="num" w:pos="5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Психологические беседы,  собеседования, консультации по узким вопросам (психолог, логопед, учитель-дефектолог)</w:t>
      </w:r>
    </w:p>
    <w:p w:rsidR="00175764" w:rsidRPr="00175764" w:rsidRDefault="00175764" w:rsidP="00716B10">
      <w:pPr>
        <w:numPr>
          <w:ilvl w:val="0"/>
          <w:numId w:val="5"/>
        </w:numPr>
        <w:tabs>
          <w:tab w:val="num" w:pos="0"/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</w:t>
      </w:r>
      <w:r w:rsidRPr="00175764">
        <w:rPr>
          <w:rFonts w:ascii="Times New Roman" w:eastAsia="Calibri" w:hAnsi="Times New Roman" w:cs="Times New Roman"/>
          <w:sz w:val="24"/>
          <w:szCs w:val="24"/>
        </w:rPr>
        <w:t xml:space="preserve">роведение психологических занятий </w:t>
      </w:r>
      <w:r w:rsidR="00830F7D">
        <w:rPr>
          <w:rFonts w:ascii="Times New Roman" w:eastAsia="Calibri" w:hAnsi="Times New Roman" w:cs="Times New Roman"/>
          <w:sz w:val="24"/>
          <w:szCs w:val="24"/>
        </w:rPr>
        <w:t xml:space="preserve">для родителей </w:t>
      </w:r>
      <w:r w:rsidRPr="00175764">
        <w:rPr>
          <w:rFonts w:ascii="Times New Roman" w:eastAsia="Calibri" w:hAnsi="Times New Roman" w:cs="Times New Roman"/>
          <w:sz w:val="24"/>
          <w:szCs w:val="24"/>
        </w:rPr>
        <w:t xml:space="preserve"> в рамках «Семейной гостиной»</w:t>
      </w:r>
    </w:p>
    <w:p w:rsidR="00175764" w:rsidRPr="00175764" w:rsidRDefault="00175764" w:rsidP="00716B10">
      <w:pPr>
        <w:numPr>
          <w:ilvl w:val="0"/>
          <w:numId w:val="5"/>
        </w:numPr>
        <w:tabs>
          <w:tab w:val="num" w:pos="0"/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 конце  учебного периода проводятся открытые занятия, на которых родители могут   оценить полученные ребенком знания и умения, пообщаться с педагогами  об успехах ребенка. </w:t>
      </w:r>
    </w:p>
    <w:p w:rsidR="00175764" w:rsidRPr="00175764" w:rsidRDefault="00175764" w:rsidP="00490498">
      <w:pPr>
        <w:tabs>
          <w:tab w:val="left" w:pos="400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В рамках психолого-педагогического  сопровождения образовательного процесса в студии детям и родителям предоставляются следующие возможности:</w:t>
      </w:r>
    </w:p>
    <w:p w:rsidR="00175764" w:rsidRPr="00175764" w:rsidRDefault="00175764" w:rsidP="00716B10">
      <w:pPr>
        <w:numPr>
          <w:ilvl w:val="0"/>
          <w:numId w:val="7"/>
        </w:numPr>
        <w:tabs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диагностика психологической готовности к школьному обучению детей 6-7 лет</w:t>
      </w:r>
    </w:p>
    <w:p w:rsidR="00175764" w:rsidRPr="00175764" w:rsidRDefault="00175764" w:rsidP="00716B10">
      <w:pPr>
        <w:numPr>
          <w:ilvl w:val="0"/>
          <w:numId w:val="7"/>
        </w:numPr>
        <w:tabs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диагностика уровня психического развития детей 3-7 лет</w:t>
      </w:r>
    </w:p>
    <w:p w:rsidR="00175764" w:rsidRPr="00175764" w:rsidRDefault="00175764" w:rsidP="00716B10">
      <w:pPr>
        <w:numPr>
          <w:ilvl w:val="0"/>
          <w:numId w:val="7"/>
        </w:numPr>
        <w:tabs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диагностика особенностей детско-родительских отношений</w:t>
      </w:r>
    </w:p>
    <w:p w:rsidR="00175764" w:rsidRPr="00175764" w:rsidRDefault="00175764" w:rsidP="00716B10">
      <w:pPr>
        <w:numPr>
          <w:ilvl w:val="0"/>
          <w:numId w:val="7"/>
        </w:numPr>
        <w:tabs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коррекционно-развивающая работа с детьми</w:t>
      </w:r>
    </w:p>
    <w:p w:rsidR="00175764" w:rsidRDefault="00175764" w:rsidP="00716B10">
      <w:pPr>
        <w:numPr>
          <w:ilvl w:val="0"/>
          <w:numId w:val="7"/>
        </w:numPr>
        <w:tabs>
          <w:tab w:val="left" w:pos="400"/>
          <w:tab w:val="left" w:pos="993"/>
        </w:tabs>
        <w:spacing w:after="0" w:line="240" w:lineRule="auto"/>
        <w:ind w:left="284" w:right="72" w:firstLine="4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5764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индивидуальные занятия с логопедом, с учителем-дефектологом</w:t>
      </w:r>
    </w:p>
    <w:p w:rsidR="00191258" w:rsidRPr="00175764" w:rsidRDefault="00191258" w:rsidP="00191258">
      <w:pPr>
        <w:tabs>
          <w:tab w:val="left" w:pos="400"/>
          <w:tab w:val="left" w:pos="993"/>
        </w:tabs>
        <w:spacing w:after="0" w:line="240" w:lineRule="auto"/>
        <w:ind w:left="284" w:right="7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6B10" w:rsidRPr="00716B10" w:rsidRDefault="008318E0" w:rsidP="00191258">
      <w:pPr>
        <w:tabs>
          <w:tab w:val="left" w:pos="400"/>
          <w:tab w:val="left" w:pos="3686"/>
          <w:tab w:val="left" w:pos="3969"/>
        </w:tabs>
        <w:spacing w:after="0" w:line="240" w:lineRule="auto"/>
        <w:ind w:left="284" w:right="72"/>
        <w:jc w:val="both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124220" cy="1416424"/>
            <wp:effectExtent l="19050" t="0" r="9380" b="0"/>
            <wp:docPr id="13" name="Рисунок 13" descr="https://pp.userapi.com/c837720/v837720702/2b8a3/OBlGvzlHL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7720/v837720702/2b8a3/OBlGvzlHL9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36" cy="14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258">
        <w:rPr>
          <w:noProof/>
          <w:lang w:eastAsia="ru-RU"/>
        </w:rPr>
        <w:drawing>
          <wp:inline distT="0" distB="0" distL="0" distR="0">
            <wp:extent cx="2124075" cy="1416326"/>
            <wp:effectExtent l="19050" t="0" r="9525" b="0"/>
            <wp:docPr id="6" name="Рисунок 1" descr="https://pp.userapi.com/c637326/v637326011/22ad9/V-OSdDEe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326/v637326011/22ad9/V-OSdDEeb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4" cy="142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258">
        <w:rPr>
          <w:noProof/>
          <w:lang w:eastAsia="ru-RU"/>
        </w:rPr>
        <w:drawing>
          <wp:inline distT="0" distB="0" distL="0" distR="0">
            <wp:extent cx="2127058" cy="1418315"/>
            <wp:effectExtent l="19050" t="0" r="6542" b="0"/>
            <wp:docPr id="8" name="Рисунок 4" descr="https://pp.userapi.com/c604622/v604622011/12446/dKp1lyl6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04622/v604622011/12446/dKp1lyl6Y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84" cy="142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58" w:rsidRPr="00191258" w:rsidRDefault="00191258" w:rsidP="00716B10">
      <w:pPr>
        <w:tabs>
          <w:tab w:val="left" w:pos="1530"/>
        </w:tabs>
        <w:spacing w:after="0"/>
        <w:ind w:left="284" w:right="72" w:firstLine="424"/>
        <w:jc w:val="both"/>
        <w:rPr>
          <w:rFonts w:ascii="Times New Roman" w:hAnsi="Times New Roman" w:cs="Times New Roman"/>
          <w:sz w:val="20"/>
          <w:szCs w:val="24"/>
        </w:rPr>
      </w:pPr>
    </w:p>
    <w:p w:rsidR="00175764" w:rsidRPr="00175764" w:rsidRDefault="00175764" w:rsidP="00716B10">
      <w:pPr>
        <w:tabs>
          <w:tab w:val="left" w:pos="1530"/>
        </w:tabs>
        <w:spacing w:after="0"/>
        <w:ind w:left="284" w:right="7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75764">
        <w:rPr>
          <w:rFonts w:ascii="Times New Roman" w:hAnsi="Times New Roman" w:cs="Times New Roman"/>
          <w:sz w:val="24"/>
          <w:szCs w:val="24"/>
        </w:rPr>
        <w:t xml:space="preserve">В студии сложилась своя воспитательная система, в основу которой заложен алгоритм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75764">
        <w:rPr>
          <w:rFonts w:ascii="Times New Roman" w:hAnsi="Times New Roman" w:cs="Times New Roman"/>
          <w:sz w:val="24"/>
          <w:szCs w:val="24"/>
        </w:rPr>
        <w:t xml:space="preserve">содружества педагогов, воспитанников и их родителей. Частью этой системы стало проведение совместно с родителями тематических игровых программ и праздников.  Родители и дети ДОС "Золотой ключик" участвуют в различных конкурсах, фестивалях, проектах города Ярославля! </w:t>
      </w:r>
    </w:p>
    <w:p w:rsidR="00ED2733" w:rsidRDefault="00175764" w:rsidP="00716B10">
      <w:pPr>
        <w:tabs>
          <w:tab w:val="left" w:pos="284"/>
        </w:tabs>
        <w:spacing w:after="0"/>
        <w:ind w:left="284" w:right="72"/>
        <w:jc w:val="center"/>
        <w:rPr>
          <w:rFonts w:ascii="Times New Roman" w:hAnsi="Times New Roman" w:cs="Times New Roman"/>
          <w:sz w:val="24"/>
          <w:szCs w:val="24"/>
        </w:rPr>
      </w:pPr>
      <w:r w:rsidRPr="00175764">
        <w:rPr>
          <w:rFonts w:ascii="Times New Roman" w:hAnsi="Times New Roman" w:cs="Times New Roman"/>
          <w:sz w:val="24"/>
          <w:szCs w:val="24"/>
        </w:rPr>
        <w:t>У нас золотые дети, золотые родители и золотые педагоги!</w:t>
      </w:r>
    </w:p>
    <w:p w:rsidR="00191258" w:rsidRPr="00175764" w:rsidRDefault="00191258" w:rsidP="00716B10">
      <w:pPr>
        <w:tabs>
          <w:tab w:val="left" w:pos="284"/>
        </w:tabs>
        <w:spacing w:after="0"/>
        <w:ind w:left="284" w:right="72"/>
        <w:jc w:val="center"/>
      </w:pPr>
    </w:p>
    <w:sectPr w:rsidR="00191258" w:rsidRPr="00175764" w:rsidSect="0078124F">
      <w:headerReference w:type="even" r:id="rId16"/>
      <w:headerReference w:type="default" r:id="rId17"/>
      <w:headerReference w:type="first" r:id="rId18"/>
      <w:pgSz w:w="11906" w:h="16838"/>
      <w:pgMar w:top="720" w:right="720" w:bottom="72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279" w:rsidRDefault="00412279" w:rsidP="0021731C">
      <w:pPr>
        <w:spacing w:after="0" w:line="240" w:lineRule="auto"/>
      </w:pPr>
      <w:r>
        <w:separator/>
      </w:r>
    </w:p>
  </w:endnote>
  <w:endnote w:type="continuationSeparator" w:id="0">
    <w:p w:rsidR="00412279" w:rsidRDefault="00412279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279" w:rsidRDefault="00412279" w:rsidP="0021731C">
      <w:pPr>
        <w:spacing w:after="0" w:line="240" w:lineRule="auto"/>
      </w:pPr>
      <w:r>
        <w:separator/>
      </w:r>
    </w:p>
  </w:footnote>
  <w:footnote w:type="continuationSeparator" w:id="0">
    <w:p w:rsidR="00412279" w:rsidRDefault="00412279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F41A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-137160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408" cy="970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F41A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D6F6F"/>
    <w:multiLevelType w:val="hybridMultilevel"/>
    <w:tmpl w:val="660E7EE8"/>
    <w:lvl w:ilvl="0" w:tplc="0419000B">
      <w:start w:val="1"/>
      <w:numFmt w:val="bullet"/>
      <w:lvlText w:val=""/>
      <w:lvlJc w:val="left"/>
      <w:pPr>
        <w:ind w:left="13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">
    <w:nsid w:val="323D0790"/>
    <w:multiLevelType w:val="hybridMultilevel"/>
    <w:tmpl w:val="A3F2F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F4DEE"/>
    <w:multiLevelType w:val="hybridMultilevel"/>
    <w:tmpl w:val="D736E1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AF465B"/>
    <w:multiLevelType w:val="hybridMultilevel"/>
    <w:tmpl w:val="61EACFA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004799"/>
    <w:multiLevelType w:val="hybridMultilevel"/>
    <w:tmpl w:val="EB0009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6376"/>
    <w:rsid w:val="00005AB5"/>
    <w:rsid w:val="00027ADE"/>
    <w:rsid w:val="000433B5"/>
    <w:rsid w:val="000453A0"/>
    <w:rsid w:val="0006448A"/>
    <w:rsid w:val="000A11D0"/>
    <w:rsid w:val="00112482"/>
    <w:rsid w:val="00121170"/>
    <w:rsid w:val="00125705"/>
    <w:rsid w:val="00163743"/>
    <w:rsid w:val="00173968"/>
    <w:rsid w:val="00175764"/>
    <w:rsid w:val="00191258"/>
    <w:rsid w:val="0021731C"/>
    <w:rsid w:val="002377D5"/>
    <w:rsid w:val="00295155"/>
    <w:rsid w:val="002A55AD"/>
    <w:rsid w:val="002D2905"/>
    <w:rsid w:val="00301A8C"/>
    <w:rsid w:val="0031059E"/>
    <w:rsid w:val="00326378"/>
    <w:rsid w:val="00364A9D"/>
    <w:rsid w:val="00397BAF"/>
    <w:rsid w:val="003C32F5"/>
    <w:rsid w:val="003F5F70"/>
    <w:rsid w:val="00412279"/>
    <w:rsid w:val="00434B6F"/>
    <w:rsid w:val="00484AF6"/>
    <w:rsid w:val="00490498"/>
    <w:rsid w:val="004D7949"/>
    <w:rsid w:val="005460B3"/>
    <w:rsid w:val="0060411D"/>
    <w:rsid w:val="00617AA5"/>
    <w:rsid w:val="00683448"/>
    <w:rsid w:val="00683F19"/>
    <w:rsid w:val="006942CC"/>
    <w:rsid w:val="00700668"/>
    <w:rsid w:val="00706B6D"/>
    <w:rsid w:val="00714227"/>
    <w:rsid w:val="00716B10"/>
    <w:rsid w:val="0072128A"/>
    <w:rsid w:val="00756681"/>
    <w:rsid w:val="0078124F"/>
    <w:rsid w:val="007E14C9"/>
    <w:rsid w:val="007F0DF5"/>
    <w:rsid w:val="00830F7D"/>
    <w:rsid w:val="008318E0"/>
    <w:rsid w:val="00856D98"/>
    <w:rsid w:val="00860B2C"/>
    <w:rsid w:val="00864358"/>
    <w:rsid w:val="008726AE"/>
    <w:rsid w:val="00876C13"/>
    <w:rsid w:val="008802A0"/>
    <w:rsid w:val="008A66D6"/>
    <w:rsid w:val="008C5FB8"/>
    <w:rsid w:val="008E3955"/>
    <w:rsid w:val="00916376"/>
    <w:rsid w:val="009614D1"/>
    <w:rsid w:val="009E3B1D"/>
    <w:rsid w:val="00A34A84"/>
    <w:rsid w:val="00A76AAE"/>
    <w:rsid w:val="00A95CD2"/>
    <w:rsid w:val="00AB5C4B"/>
    <w:rsid w:val="00AD485F"/>
    <w:rsid w:val="00AF0EC4"/>
    <w:rsid w:val="00B07309"/>
    <w:rsid w:val="00B66EE8"/>
    <w:rsid w:val="00B74F11"/>
    <w:rsid w:val="00BE16DA"/>
    <w:rsid w:val="00C1595F"/>
    <w:rsid w:val="00C15ABD"/>
    <w:rsid w:val="00C43E28"/>
    <w:rsid w:val="00C94671"/>
    <w:rsid w:val="00CC384F"/>
    <w:rsid w:val="00D353F1"/>
    <w:rsid w:val="00D628F2"/>
    <w:rsid w:val="00D81947"/>
    <w:rsid w:val="00DB2625"/>
    <w:rsid w:val="00DB7332"/>
    <w:rsid w:val="00E34887"/>
    <w:rsid w:val="00ED2733"/>
    <w:rsid w:val="00EF2567"/>
    <w:rsid w:val="00EF42DB"/>
    <w:rsid w:val="00F21B7D"/>
    <w:rsid w:val="00F335ED"/>
    <w:rsid w:val="00F41A31"/>
    <w:rsid w:val="00F61893"/>
    <w:rsid w:val="00F726F3"/>
    <w:rsid w:val="00F76C15"/>
    <w:rsid w:val="00F803DE"/>
    <w:rsid w:val="00F90251"/>
    <w:rsid w:val="00F91ACD"/>
    <w:rsid w:val="00F9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7DA7CEEB-0CAF-4B6E-A349-BA879F30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  <w:style w:type="paragraph" w:styleId="3">
    <w:name w:val="Body Text Indent 3"/>
    <w:basedOn w:val="a"/>
    <w:link w:val="30"/>
    <w:uiPriority w:val="99"/>
    <w:semiHidden/>
    <w:unhideWhenUsed/>
    <w:rsid w:val="0017576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7576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Olga</cp:lastModifiedBy>
  <cp:revision>2</cp:revision>
  <dcterms:created xsi:type="dcterms:W3CDTF">2017-10-12T06:20:00Z</dcterms:created>
  <dcterms:modified xsi:type="dcterms:W3CDTF">2017-10-12T06:20:00Z</dcterms:modified>
</cp:coreProperties>
</file>