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34" w:rsidRDefault="00F2257C" w:rsidP="00F2257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Предметы быта  </w:t>
      </w:r>
    </w:p>
    <w:p w:rsidR="00F2257C" w:rsidRDefault="00F2257C" w:rsidP="00F2257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- знакомство с предметами быта нашего музея, через  интерактивную деятельность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ети получают предмет, определяют его назначение и принцип работы или действия).</w:t>
      </w:r>
    </w:p>
    <w:p w:rsidR="00F2257C" w:rsidRPr="00F2257C" w:rsidRDefault="00F2257C" w:rsidP="00F2257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конце 19-начале 20 века эти предметы, как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были в каждой деревенской избе. Давайте с ними познакомимся.</w:t>
      </w:r>
    </w:p>
    <w:p w:rsidR="008F2834" w:rsidRPr="00F2257C" w:rsidRDefault="00EE4CDB" w:rsidP="00F2257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Корыто - открытая продолговатая ёмкость. Изначально изготавливалась из дерева: половинку расколотого бревёшка, отделывали и выдалбливали с плоской стороны; корыта бывают: «ветловые», «липовые», «осиновые». В 19 веке начали делать металлические корыта, однако и деревянные продолжали использоваться в крестьянских хозяйствах. На Руси корыто известно с X века, об этом свидетельствуют археологические находки Великого Новгорода, Старой Ладоги и иных мест, где в земле хорошо сохраняется дерево. Использовали по-разному, как любую ёмкость: для сбора урожая яблок, капусты и т. д., для заготовки солений, для стирки, купания, для </w:t>
      </w:r>
      <w:proofErr w:type="spellStart"/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остуживания</w:t>
      </w:r>
      <w:proofErr w:type="spellEnd"/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пива, сусла при пивоварении, в них месят хлеб и из них кормят скот и птицу. В перевёрнутом виде использовали как большую крышку — корыто в хозяйстве пригождалось для всего и имело самое разнообразное назначение, а зимой крестьянские дети катались в них с горок, как в санках. Форма их не менялась на протяжении веков, всегда была такая, как и сейчас ─ вытянутая в отличие от тазов и мисок, предназначение которых очень схоже, но форма круглая. А размеры варьировались: от самых больших, достигавших 2 м в длину при ширине около 40-50 см, до малых, имевших длину 30-40 см и ширину 15-20 см. Маленькие корытца применялись в кухне для приготовления пищи, резки и рубки небольших количе</w:t>
      </w:r>
      <w:proofErr w:type="gramStart"/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 пр</w:t>
      </w:r>
      <w:proofErr w:type="gramEnd"/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одуктов</w:t>
      </w:r>
    </w:p>
    <w:p w:rsidR="00EE4CDB" w:rsidRPr="00F2257C" w:rsidRDefault="00EE4CDB" w:rsidP="00F2257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Самовар - это устройство для приготовления кипятка. "Сам варит" - отсюда и слово произошло. Своим появлением самовар обязан чаю. В Россию чай был завезен в XVII веке из Азии, и применялся</w:t>
      </w:r>
      <w:r w:rsid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то время</w:t>
      </w:r>
      <w:proofErr w:type="gramStart"/>
      <w:r w:rsid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лекарство среди знати. Где и когда появился первый самовар? Кто его изобрел? Неизвестно. Известно лишь, что отправляясь на Урал в 1701 году, тульский кузнец-промышленн</w:t>
      </w:r>
      <w:r w:rsid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ик И. Демидов захватил с собой </w:t>
      </w:r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искусных рабочих, медных дел мастеров, изготовлявших самова</w:t>
      </w:r>
      <w:r w:rsid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</w:t>
      </w:r>
    </w:p>
    <w:p w:rsidR="008F2834" w:rsidRPr="00F2257C" w:rsidRDefault="008F2834" w:rsidP="00F2257C">
      <w:pPr>
        <w:pStyle w:val="a3"/>
        <w:jc w:val="both"/>
        <w:rPr>
          <w:sz w:val="28"/>
          <w:szCs w:val="28"/>
          <w:lang w:eastAsia="ru-RU"/>
        </w:rPr>
      </w:pPr>
    </w:p>
    <w:p w:rsidR="00EE4CDB" w:rsidRPr="00F2257C" w:rsidRDefault="00EE4CDB" w:rsidP="00F225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57C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8F2834" w:rsidRPr="00F2257C">
        <w:rPr>
          <w:rFonts w:ascii="Times New Roman" w:hAnsi="Times New Roman" w:cs="Times New Roman"/>
          <w:sz w:val="28"/>
          <w:szCs w:val="28"/>
          <w:lang w:eastAsia="ru-RU"/>
        </w:rPr>
        <w:t>Крынк</w:t>
      </w:r>
      <w:r w:rsidRPr="00F2257C">
        <w:rPr>
          <w:rFonts w:ascii="Times New Roman" w:hAnsi="Times New Roman" w:cs="Times New Roman"/>
          <w:sz w:val="28"/>
          <w:szCs w:val="28"/>
          <w:lang w:eastAsia="ru-RU"/>
        </w:rPr>
        <w:t>а, кувшин - керамическая посуда.</w:t>
      </w:r>
    </w:p>
    <w:p w:rsidR="00EE4CDB" w:rsidRPr="00F2257C" w:rsidRDefault="00EE4CDB" w:rsidP="00F2257C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257C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8F2834" w:rsidRPr="00F2257C">
        <w:rPr>
          <w:rFonts w:ascii="Times New Roman" w:hAnsi="Times New Roman" w:cs="Times New Roman"/>
          <w:sz w:val="28"/>
          <w:szCs w:val="28"/>
          <w:lang w:eastAsia="ru-RU"/>
        </w:rPr>
        <w:t>рынка - глиняная утварь</w:t>
      </w:r>
      <w:r w:rsidRPr="00F225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2834" w:rsidRPr="00F2257C">
        <w:rPr>
          <w:rFonts w:ascii="Times New Roman" w:hAnsi="Times New Roman" w:cs="Times New Roman"/>
          <w:sz w:val="28"/>
          <w:szCs w:val="28"/>
          <w:lang w:eastAsia="ru-RU"/>
        </w:rPr>
        <w:t>для подачи на стол молока и молочных продуктов. Кринки изготавливали из</w:t>
      </w:r>
      <w:r w:rsidRPr="00F225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гончарных глин, покрывали изнутри и снаружи глазурью.</w:t>
      </w:r>
    </w:p>
    <w:p w:rsidR="00EE4CDB" w:rsidRPr="00F2257C" w:rsidRDefault="00EE4CDB" w:rsidP="00F225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834" w:rsidRPr="00F2257C" w:rsidRDefault="008F2834" w:rsidP="00F2257C">
      <w:pPr>
        <w:pStyle w:val="a3"/>
        <w:jc w:val="both"/>
        <w:rPr>
          <w:sz w:val="28"/>
          <w:szCs w:val="28"/>
          <w:lang w:eastAsia="ru-RU"/>
        </w:rPr>
      </w:pPr>
      <w:r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Кувшин - керамический, сосуд, для подачи на стол напитков. Сосуд с туловом грушевидной или округлой формы, плавно переходящий в высокое горло, он имел небольшой носик и изогнутую ручку </w:t>
      </w:r>
    </w:p>
    <w:p w:rsidR="008F2834" w:rsidRPr="00F2257C" w:rsidRDefault="00EE4CDB" w:rsidP="00F2257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Чугун — крупный сосуд, горшок из чугуна, позднее также из алюминиевого сплава, округлой формы, для тушения и варки в русской печи. Особенностью чугуна является его форма, повторяющая форму традиционного глиняного печного горшка: зауженный к низу, расширяющийся к верхней части и снова сужающийся к горлу. Такая форма позволяет ставить чугун в печь и вынимать его из печи с помощью особого инструмента — </w:t>
      </w:r>
      <w:proofErr w:type="spellStart"/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ухват</w:t>
      </w:r>
      <w:proofErr w:type="gramStart"/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</w:t>
      </w:r>
      <w:proofErr w:type="spellEnd"/>
      <w:proofErr w:type="gramEnd"/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Объем разный — от 1,5 до 9 литров. Чугун небольшой вместительности называется чугунок. Несмотря на кажущуюся древность этого вида посуды, металлические чугуны появились и получили широкое распространение лишь в самом конце XIX — начале XX веков. В это время в России распространились чугунные кухонные плиты промышленного производства, в которых над топкой печи вместо кирпичного свода имелась панель со съёмными конфорками, в отверстия которых узким дном также ставились чугуны </w:t>
      </w:r>
    </w:p>
    <w:p w:rsidR="008F2834" w:rsidRPr="00F2257C" w:rsidRDefault="00EE4CDB" w:rsidP="00F2257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Ухват — приспособление, представляющее собой длинную деревянную палку с металлической рогаткой на конце. Ухватом захватывали и ставили в русскую печь чугунки. Под каждый размер чугунка был свой ухват. Другое название ухвата — рогач. Мог применяться ухват и в качестве оружия </w:t>
      </w:r>
    </w:p>
    <w:p w:rsidR="008F2834" w:rsidRPr="00F2257C" w:rsidRDefault="00EE4CDB" w:rsidP="00F2257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Л</w:t>
      </w:r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оток (деревянный совок) - </w:t>
      </w:r>
      <w:r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насыпания</w:t>
      </w:r>
      <w:proofErr w:type="spellEnd"/>
      <w:r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муки и круп</w:t>
      </w:r>
    </w:p>
    <w:p w:rsidR="008F2834" w:rsidRPr="00F2257C" w:rsidRDefault="00EE4CDB" w:rsidP="00F2257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</w:t>
      </w:r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Корзина — это народное изделие из берёсты, камыша или ивовой лозы. </w:t>
      </w:r>
      <w:proofErr w:type="gramStart"/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Корзина — укладка разного вида, сплетённая из прутьев, из стеблей, соломы, коры, кореньев, драни и прочего.</w:t>
      </w:r>
      <w:proofErr w:type="gramEnd"/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Сплошные корзины иногда делаются из бумаги, ткани, отличаются от коробок развалистым верхом, и бывают без крышек или с плоскими крышками </w:t>
      </w:r>
    </w:p>
    <w:p w:rsidR="008F2834" w:rsidRPr="00F2257C" w:rsidRDefault="00EE4CDB" w:rsidP="00F2257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Рубель - предмет домашнего быта, который в старину русские женщины использовали для глажения белья после стирки. Рубель представлял собой пластину из дерева твёрдых пород с ручкой на одном конце. На одной стороне пластины нарезались поперечные скруглённые рубцы, вторая оставалась гладкой, а иногда украшалась затейливой резьбой. В разных регионах нашей страны рубели могли отличаться или особенностями формы, или своеобразным декором </w:t>
      </w:r>
    </w:p>
    <w:p w:rsidR="008F2834" w:rsidRPr="00F2257C" w:rsidRDefault="00EE4CDB" w:rsidP="00F2257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 </w:t>
      </w:r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Углевые утюги - они походили на небольшие печки: внутрь корпуса закладывались раскаленные березовые угли. Для лучшей тяги по бокам делали отверстия, иногда утюг даже снабжался трубой. Чтобы снова разжечь поостывшие угли, в отверстия дули, либо размахивали утюгом из стороны в сторону. Поскольку углевые утюги были тяжелыми, глажка превращалась в настоящее силовое упражнение. Позже вместо углей внутрь утюга стали </w:t>
      </w:r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вкладывать раскаленную чугунную болванку. В России такие утюги известны с XVII века </w:t>
      </w:r>
    </w:p>
    <w:p w:rsidR="008F2834" w:rsidRPr="00F2257C" w:rsidRDefault="00EE4CDB" w:rsidP="00F225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57C">
        <w:rPr>
          <w:rFonts w:ascii="Times New Roman" w:hAnsi="Times New Roman" w:cs="Times New Roman"/>
          <w:sz w:val="28"/>
          <w:szCs w:val="28"/>
          <w:lang w:eastAsia="ru-RU"/>
        </w:rPr>
        <w:t>10. К</w:t>
      </w:r>
      <w:r w:rsidR="008F2834" w:rsidRPr="00F2257C">
        <w:rPr>
          <w:rFonts w:ascii="Times New Roman" w:hAnsi="Times New Roman" w:cs="Times New Roman"/>
          <w:sz w:val="28"/>
          <w:szCs w:val="28"/>
          <w:lang w:eastAsia="ru-RU"/>
        </w:rPr>
        <w:t>еросиновая лампа — светильник на основе сгорания керосина. Сверху горелки устанавливается ламповое с</w:t>
      </w:r>
      <w:r w:rsidR="002E3563" w:rsidRPr="00F2257C">
        <w:rPr>
          <w:rFonts w:ascii="Times New Roman" w:hAnsi="Times New Roman" w:cs="Times New Roman"/>
          <w:sz w:val="28"/>
          <w:szCs w:val="28"/>
          <w:lang w:eastAsia="ru-RU"/>
        </w:rPr>
        <w:t xml:space="preserve">текло </w:t>
      </w:r>
      <w:proofErr w:type="gramStart"/>
      <w:r w:rsidR="002E3563" w:rsidRPr="00F2257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F2834" w:rsidRPr="00F2257C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8F2834" w:rsidRPr="00F2257C">
        <w:rPr>
          <w:rFonts w:ascii="Times New Roman" w:hAnsi="Times New Roman" w:cs="Times New Roman"/>
          <w:sz w:val="28"/>
          <w:szCs w:val="28"/>
          <w:lang w:eastAsia="ru-RU"/>
        </w:rPr>
        <w:t>ля обеспечения тяги, а также для защиты пламени от ветра. </w:t>
      </w:r>
    </w:p>
    <w:p w:rsidR="008F2834" w:rsidRPr="00F2257C" w:rsidRDefault="002E3563" w:rsidP="00F2257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</w:t>
      </w:r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Веретено — приспособление для ручного прядения пряжи, одно из древнейших сре</w:t>
      </w:r>
      <w:proofErr w:type="gramStart"/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дств пр</w:t>
      </w:r>
      <w:proofErr w:type="gramEnd"/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оизводства. Деревянная точёная палочка, оттянутая в острие к верхнему концу и утолщённая к нижней трети. Веретено, а также прялка и все действия, связанные с прядением и шитьем, являются символами жизни и непрерывности времени, следовательно, они соотносятся с луной — символом, выражающим переходность жизни</w:t>
      </w:r>
    </w:p>
    <w:p w:rsidR="008F2834" w:rsidRPr="00F2257C" w:rsidRDefault="002E3563" w:rsidP="00F2257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12. </w:t>
      </w:r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Прялка. В давние времена пряжу для вязания не продавали. Ее изготовляли сами рукодельницы со стриженой овечьей шерсти. Самым ранним образом прядения было ручное скручивание. Позже изготовили веретено, а после и прялку. Эти изобретения значительно ускорили процесс изготовления пряжи, сделав его беспрерывным. Прялка состояла из лопасти, к которой привязывали кудель, тонкой ножки и донца, которое ставилось на лавку. (На него садилась пряха) Левой рукой пряха вытягивала прядево, а правой вращала веретено, на которое наматывалась нить. Чтобы облегчить труд пряхи, придумали прялку с колесом. Двигали колесо при помощи педали ногой. Нить сама наматывалась и скручивалась, а пряха обеими руками направляла ее из кудели на вьюшку. Так работа шла быстрее, а нить становилась тоньше. Крестьяне свято верили, что все орудия труда надо беречь от злых сил. Именно поэтому на них они делали </w:t>
      </w:r>
      <w:proofErr w:type="gramStart"/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специальный</w:t>
      </w:r>
      <w:proofErr w:type="gramEnd"/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орнаментнитки</w:t>
      </w:r>
      <w:proofErr w:type="spellEnd"/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F2834" w:rsidRPr="00F2257C" w:rsidRDefault="002E3563" w:rsidP="00F2257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</w:t>
      </w:r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Зеркало — гладкая поверхность, предназначенная для отражения света (или другого излучения). Наиболее известный пример — плоское зеркало. Зеркальное отражение очень сильно действовало на людей, впервые столкнувшихся с возможностью существования «второго я». Они часто полагали, что в зеркале отражён кто-то совсем другой, затем — что в зеркале отражена душа человека. С этим связано большое число гаданий, обрядов и предрассудков (например, запрет глядеться в разбитое зеркало, или завешивание зеркал в доме на 9 дней после смерти человека)</w:t>
      </w:r>
    </w:p>
    <w:p w:rsidR="008F2834" w:rsidRPr="00F2257C" w:rsidRDefault="002E3563" w:rsidP="00F2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Весы амбарные — устройство или прибор для определения массы тел (взвешивания)</w:t>
      </w:r>
      <w:r w:rsid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8F2834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взвешивания употребляются приборы, называемые весами, устройство и размеры которых весьма разнообразны, в зависимости от величины взвешиваемых тел и требуемой точности взвешивания</w:t>
      </w:r>
      <w:r w:rsidR="00F2257C" w:rsidRPr="00F22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F2834" w:rsidRPr="001F5958" w:rsidRDefault="008F2834" w:rsidP="008F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834" w:rsidRPr="001F5958" w:rsidRDefault="008F2834" w:rsidP="008F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075B7" w:rsidRDefault="00D075B7"/>
    <w:sectPr w:rsidR="00D075B7" w:rsidSect="00D0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760"/>
    <w:multiLevelType w:val="multilevel"/>
    <w:tmpl w:val="D696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009F1"/>
    <w:multiLevelType w:val="multilevel"/>
    <w:tmpl w:val="33B6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E4A9A"/>
    <w:multiLevelType w:val="hybridMultilevel"/>
    <w:tmpl w:val="D10C3608"/>
    <w:lvl w:ilvl="0" w:tplc="604A86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A05BE"/>
    <w:multiLevelType w:val="multilevel"/>
    <w:tmpl w:val="F88A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26904"/>
    <w:multiLevelType w:val="multilevel"/>
    <w:tmpl w:val="36BE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C5648"/>
    <w:multiLevelType w:val="multilevel"/>
    <w:tmpl w:val="7C82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1D3A34"/>
    <w:multiLevelType w:val="multilevel"/>
    <w:tmpl w:val="5B0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2288E"/>
    <w:multiLevelType w:val="multilevel"/>
    <w:tmpl w:val="18BE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E207C"/>
    <w:multiLevelType w:val="multilevel"/>
    <w:tmpl w:val="F48E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C0810"/>
    <w:multiLevelType w:val="multilevel"/>
    <w:tmpl w:val="F342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457783"/>
    <w:multiLevelType w:val="hybridMultilevel"/>
    <w:tmpl w:val="17381A22"/>
    <w:lvl w:ilvl="0" w:tplc="CC321B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372E6"/>
    <w:multiLevelType w:val="multilevel"/>
    <w:tmpl w:val="5494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4873FF"/>
    <w:multiLevelType w:val="hybridMultilevel"/>
    <w:tmpl w:val="EECA55BC"/>
    <w:lvl w:ilvl="0" w:tplc="D38E8D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E6E8A"/>
    <w:multiLevelType w:val="multilevel"/>
    <w:tmpl w:val="FB4E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4C570A"/>
    <w:multiLevelType w:val="multilevel"/>
    <w:tmpl w:val="E9E8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97543B"/>
    <w:multiLevelType w:val="multilevel"/>
    <w:tmpl w:val="54CC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EB460A"/>
    <w:multiLevelType w:val="multilevel"/>
    <w:tmpl w:val="72D6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392394"/>
    <w:multiLevelType w:val="hybridMultilevel"/>
    <w:tmpl w:val="5608D3A2"/>
    <w:lvl w:ilvl="0" w:tplc="09B8217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846367"/>
    <w:multiLevelType w:val="multilevel"/>
    <w:tmpl w:val="D950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8"/>
  </w:num>
  <w:num w:numId="5">
    <w:abstractNumId w:val="16"/>
  </w:num>
  <w:num w:numId="6">
    <w:abstractNumId w:val="7"/>
  </w:num>
  <w:num w:numId="7">
    <w:abstractNumId w:val="3"/>
  </w:num>
  <w:num w:numId="8">
    <w:abstractNumId w:val="11"/>
  </w:num>
  <w:num w:numId="9">
    <w:abstractNumId w:val="6"/>
  </w:num>
  <w:num w:numId="10">
    <w:abstractNumId w:val="5"/>
  </w:num>
  <w:num w:numId="11">
    <w:abstractNumId w:val="9"/>
  </w:num>
  <w:num w:numId="12">
    <w:abstractNumId w:val="1"/>
  </w:num>
  <w:num w:numId="13">
    <w:abstractNumId w:val="13"/>
  </w:num>
  <w:num w:numId="14">
    <w:abstractNumId w:val="0"/>
  </w:num>
  <w:num w:numId="15">
    <w:abstractNumId w:val="4"/>
  </w:num>
  <w:num w:numId="16">
    <w:abstractNumId w:val="17"/>
  </w:num>
  <w:num w:numId="17">
    <w:abstractNumId w:val="2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834"/>
    <w:rsid w:val="000B742D"/>
    <w:rsid w:val="002E3563"/>
    <w:rsid w:val="00311B41"/>
    <w:rsid w:val="004C03AB"/>
    <w:rsid w:val="005E3696"/>
    <w:rsid w:val="00723F74"/>
    <w:rsid w:val="008F2834"/>
    <w:rsid w:val="00B806D0"/>
    <w:rsid w:val="00BC1973"/>
    <w:rsid w:val="00D075B7"/>
    <w:rsid w:val="00E457CE"/>
    <w:rsid w:val="00EE4CDB"/>
    <w:rsid w:val="00F2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C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4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2016-04-24T17:40:00Z</dcterms:created>
  <dcterms:modified xsi:type="dcterms:W3CDTF">2017-10-29T14:17:00Z</dcterms:modified>
</cp:coreProperties>
</file>